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445" w:rsidRDefault="00D84445" w:rsidP="00D84445">
      <w:pPr>
        <w:shd w:val="solid" w:color="FFFFFF" w:fill="FF0000"/>
        <w:spacing w:after="0" w:line="240" w:lineRule="auto"/>
        <w:jc w:val="center"/>
        <w:rPr>
          <w:sz w:val="16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762000" cy="762000"/>
            <wp:effectExtent l="19050" t="0" r="0" b="0"/>
            <wp:docPr id="2" name="Рисунок 1" descr="Копия Р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ия РСТИ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4445" w:rsidRDefault="00D84445" w:rsidP="00D84445">
      <w:pPr>
        <w:pBdr>
          <w:bottom w:val="single" w:sz="18" w:space="1" w:color="auto"/>
        </w:pBdr>
        <w:spacing w:after="0" w:line="240" w:lineRule="auto"/>
        <w:jc w:val="center"/>
        <w:rPr>
          <w:caps/>
          <w:sz w:val="16"/>
          <w:szCs w:val="24"/>
        </w:rPr>
      </w:pPr>
    </w:p>
    <w:tbl>
      <w:tblPr>
        <w:tblW w:w="9900" w:type="dxa"/>
        <w:tblLayout w:type="fixed"/>
        <w:tblLook w:val="04A0"/>
      </w:tblPr>
      <w:tblGrid>
        <w:gridCol w:w="4950"/>
        <w:gridCol w:w="4950"/>
      </w:tblGrid>
      <w:tr w:rsidR="00D84445" w:rsidTr="00A83F61">
        <w:tc>
          <w:tcPr>
            <w:tcW w:w="4950" w:type="dxa"/>
          </w:tcPr>
          <w:p w:rsidR="00D84445" w:rsidRDefault="00D84445" w:rsidP="00A83F61">
            <w:pPr>
              <w:spacing w:after="0" w:line="240" w:lineRule="auto"/>
              <w:rPr>
                <w:rFonts w:ascii="Arial" w:hAnsi="Arial"/>
                <w:caps/>
                <w:sz w:val="16"/>
                <w:szCs w:val="24"/>
              </w:rPr>
            </w:pPr>
          </w:p>
          <w:p w:rsidR="00D84445" w:rsidRPr="00802941" w:rsidRDefault="00D84445" w:rsidP="00A83F61">
            <w:pPr>
              <w:spacing w:after="0" w:line="240" w:lineRule="auto"/>
              <w:jc w:val="center"/>
              <w:rPr>
                <w:rFonts w:ascii="Arial Narrow" w:hAnsi="Arial Narrow"/>
                <w:b/>
                <w:caps/>
                <w:sz w:val="16"/>
                <w:szCs w:val="16"/>
              </w:rPr>
            </w:pPr>
            <w:r w:rsidRPr="00802941">
              <w:rPr>
                <w:rFonts w:ascii="Arial Narrow" w:hAnsi="Arial Narrow"/>
                <w:b/>
                <w:caps/>
                <w:sz w:val="16"/>
                <w:szCs w:val="16"/>
              </w:rPr>
              <w:t>РОССИЙСКИЙ СОЮЗ</w:t>
            </w:r>
          </w:p>
          <w:p w:rsidR="00D84445" w:rsidRPr="00802941" w:rsidRDefault="00D84445" w:rsidP="00A83F61">
            <w:pPr>
              <w:spacing w:after="0" w:line="240" w:lineRule="auto"/>
              <w:jc w:val="center"/>
              <w:rPr>
                <w:rFonts w:ascii="Arial Narrow" w:hAnsi="Arial Narrow"/>
                <w:b/>
                <w:caps/>
                <w:sz w:val="16"/>
                <w:szCs w:val="16"/>
              </w:rPr>
            </w:pPr>
            <w:r w:rsidRPr="00802941">
              <w:rPr>
                <w:rFonts w:ascii="Arial Narrow" w:hAnsi="Arial Narrow"/>
                <w:b/>
                <w:caps/>
                <w:sz w:val="16"/>
                <w:szCs w:val="16"/>
              </w:rPr>
              <w:t>ТУРИСТСКОЙ ИНДУСТРИИ</w:t>
            </w:r>
          </w:p>
          <w:p w:rsidR="00D84445" w:rsidRPr="00802941" w:rsidRDefault="00D84445" w:rsidP="00A83F61">
            <w:pPr>
              <w:spacing w:after="0" w:line="240" w:lineRule="auto"/>
              <w:jc w:val="center"/>
              <w:rPr>
                <w:rFonts w:ascii="Arial Narrow" w:hAnsi="Arial Narrow"/>
                <w:b/>
                <w:caps/>
                <w:sz w:val="16"/>
                <w:szCs w:val="16"/>
              </w:rPr>
            </w:pPr>
            <w:r w:rsidRPr="00802941">
              <w:rPr>
                <w:rFonts w:ascii="Arial Narrow" w:hAnsi="Arial Narrow"/>
                <w:b/>
                <w:caps/>
                <w:sz w:val="16"/>
                <w:szCs w:val="16"/>
              </w:rPr>
              <w:t>СЕВЕРО-ЗАПАДНОЕ</w:t>
            </w:r>
          </w:p>
          <w:p w:rsidR="00D84445" w:rsidRPr="00802941" w:rsidRDefault="00D84445" w:rsidP="00A83F61">
            <w:pPr>
              <w:spacing w:after="0" w:line="240" w:lineRule="auto"/>
              <w:jc w:val="center"/>
              <w:rPr>
                <w:rFonts w:ascii="Arial Narrow" w:hAnsi="Arial Narrow"/>
                <w:b/>
                <w:caps/>
                <w:sz w:val="16"/>
                <w:szCs w:val="16"/>
              </w:rPr>
            </w:pPr>
            <w:r w:rsidRPr="00802941">
              <w:rPr>
                <w:rFonts w:ascii="Arial Narrow" w:hAnsi="Arial Narrow"/>
                <w:b/>
                <w:caps/>
                <w:sz w:val="16"/>
                <w:szCs w:val="16"/>
              </w:rPr>
              <w:t>РЕГИОНАЛЬНОЕ ОТДЕЛЕНИЕ</w:t>
            </w:r>
          </w:p>
          <w:p w:rsidR="00D84445" w:rsidRPr="00802941" w:rsidRDefault="00D84445" w:rsidP="00A83F61">
            <w:pPr>
              <w:spacing w:after="0" w:line="240" w:lineRule="auto"/>
              <w:jc w:val="center"/>
              <w:rPr>
                <w:rFonts w:ascii="Arial Narrow" w:hAnsi="Arial Narrow"/>
                <w:b/>
                <w:caps/>
                <w:sz w:val="16"/>
                <w:szCs w:val="16"/>
              </w:rPr>
            </w:pPr>
          </w:p>
          <w:p w:rsidR="00D84445" w:rsidRPr="00802941" w:rsidRDefault="00D84445" w:rsidP="00A83F61">
            <w:pPr>
              <w:spacing w:after="0" w:line="240" w:lineRule="auto"/>
              <w:jc w:val="center"/>
              <w:rPr>
                <w:rFonts w:ascii="Arial Narrow" w:hAnsi="Arial Narrow"/>
                <w:b/>
                <w:caps/>
                <w:sz w:val="16"/>
                <w:szCs w:val="16"/>
              </w:rPr>
            </w:pPr>
            <w:r w:rsidRPr="00802941">
              <w:rPr>
                <w:rFonts w:ascii="Arial Narrow" w:hAnsi="Arial Narrow"/>
                <w:b/>
                <w:caps/>
                <w:sz w:val="16"/>
                <w:szCs w:val="16"/>
              </w:rPr>
              <w:t>191040, РОССИЯ, Санкт-Петербург,</w:t>
            </w:r>
          </w:p>
          <w:p w:rsidR="00D84445" w:rsidRPr="00802941" w:rsidRDefault="00D84445" w:rsidP="00A83F61">
            <w:pPr>
              <w:spacing w:after="0" w:line="240" w:lineRule="auto"/>
              <w:jc w:val="center"/>
              <w:rPr>
                <w:rFonts w:ascii="Arial Narrow" w:hAnsi="Arial Narrow"/>
                <w:b/>
                <w:caps/>
                <w:sz w:val="16"/>
                <w:szCs w:val="16"/>
              </w:rPr>
            </w:pPr>
            <w:r w:rsidRPr="00802941">
              <w:rPr>
                <w:rFonts w:ascii="Arial Narrow" w:hAnsi="Arial Narrow"/>
                <w:b/>
                <w:caps/>
                <w:sz w:val="16"/>
                <w:szCs w:val="16"/>
              </w:rPr>
              <w:t>ул. пушкинская, 16, оф. 03</w:t>
            </w:r>
          </w:p>
          <w:p w:rsidR="00D84445" w:rsidRPr="00802941" w:rsidRDefault="00D84445" w:rsidP="00A83F61">
            <w:pPr>
              <w:spacing w:after="0" w:line="240" w:lineRule="auto"/>
              <w:jc w:val="center"/>
              <w:rPr>
                <w:rFonts w:ascii="Arial Narrow" w:hAnsi="Arial Narrow"/>
                <w:b/>
                <w:caps/>
                <w:sz w:val="16"/>
                <w:szCs w:val="16"/>
              </w:rPr>
            </w:pPr>
            <w:r w:rsidRPr="00802941">
              <w:rPr>
                <w:rFonts w:ascii="Arial Narrow" w:hAnsi="Arial Narrow"/>
                <w:b/>
                <w:caps/>
                <w:sz w:val="16"/>
                <w:szCs w:val="16"/>
              </w:rPr>
              <w:t>тел.: (812) 325 1144</w:t>
            </w:r>
          </w:p>
          <w:p w:rsidR="00D84445" w:rsidRPr="00802941" w:rsidRDefault="00D84445" w:rsidP="00A83F61">
            <w:pPr>
              <w:spacing w:after="0" w:line="240" w:lineRule="auto"/>
              <w:jc w:val="center"/>
              <w:rPr>
                <w:rFonts w:ascii="Arial Narrow" w:hAnsi="Arial Narrow"/>
                <w:b/>
                <w:caps/>
                <w:sz w:val="16"/>
                <w:szCs w:val="16"/>
              </w:rPr>
            </w:pPr>
            <w:r w:rsidRPr="00802941">
              <w:rPr>
                <w:rFonts w:ascii="Arial Narrow" w:hAnsi="Arial Narrow"/>
                <w:b/>
                <w:caps/>
                <w:sz w:val="16"/>
                <w:szCs w:val="16"/>
              </w:rPr>
              <w:t>тел./факс: (812) 764 4777</w:t>
            </w:r>
          </w:p>
          <w:p w:rsidR="00D84445" w:rsidRPr="00802941" w:rsidRDefault="00D84445" w:rsidP="00A83F61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  <w:lang w:val="de-DE"/>
              </w:rPr>
            </w:pPr>
            <w:r w:rsidRPr="00802941">
              <w:rPr>
                <w:rFonts w:ascii="Arial Narrow" w:hAnsi="Arial Narrow"/>
                <w:b/>
                <w:sz w:val="16"/>
                <w:szCs w:val="16"/>
                <w:lang w:val="de-DE"/>
              </w:rPr>
              <w:t xml:space="preserve">E-MAIL: </w:t>
            </w:r>
            <w:hyperlink r:id="rId5" w:history="1">
              <w:r w:rsidRPr="00802941">
                <w:rPr>
                  <w:rStyle w:val="a3"/>
                  <w:b/>
                  <w:color w:val="0000FF"/>
                  <w:lang w:val="de-DE"/>
                </w:rPr>
                <w:t>nw@rata.spb.ru</w:t>
              </w:r>
            </w:hyperlink>
          </w:p>
          <w:p w:rsidR="00D84445" w:rsidRPr="00802941" w:rsidRDefault="00F05D71" w:rsidP="00A83F61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  <w:lang w:val="en-US"/>
              </w:rPr>
            </w:pPr>
            <w:hyperlink r:id="rId6" w:history="1">
              <w:r w:rsidR="00D84445" w:rsidRPr="00802941">
                <w:rPr>
                  <w:rStyle w:val="a3"/>
                  <w:b/>
                  <w:color w:val="0000FF"/>
                  <w:lang w:val="en-US"/>
                </w:rPr>
                <w:t>www.rstnw.ru</w:t>
              </w:r>
            </w:hyperlink>
          </w:p>
          <w:p w:rsidR="00D84445" w:rsidRDefault="00D84445" w:rsidP="00A83F61">
            <w:pPr>
              <w:spacing w:after="0" w:line="240" w:lineRule="auto"/>
              <w:jc w:val="center"/>
              <w:rPr>
                <w:rFonts w:ascii="Arial Narrow" w:hAnsi="Arial Narrow"/>
                <w:b/>
                <w:caps/>
                <w:sz w:val="16"/>
                <w:szCs w:val="24"/>
                <w:lang w:val="en-US"/>
              </w:rPr>
            </w:pPr>
          </w:p>
        </w:tc>
        <w:tc>
          <w:tcPr>
            <w:tcW w:w="4950" w:type="dxa"/>
          </w:tcPr>
          <w:p w:rsidR="00D84445" w:rsidRDefault="00D84445" w:rsidP="00A83F61">
            <w:pPr>
              <w:spacing w:after="0" w:line="240" w:lineRule="auto"/>
              <w:jc w:val="right"/>
              <w:rPr>
                <w:rFonts w:ascii="Arial Black" w:hAnsi="Arial Black"/>
                <w:caps/>
                <w:sz w:val="16"/>
                <w:szCs w:val="24"/>
                <w:lang w:val="en-US"/>
              </w:rPr>
            </w:pPr>
          </w:p>
          <w:p w:rsidR="00D84445" w:rsidRPr="00802941" w:rsidRDefault="00D84445" w:rsidP="00A83F61">
            <w:pPr>
              <w:spacing w:after="0" w:line="240" w:lineRule="auto"/>
              <w:jc w:val="center"/>
              <w:rPr>
                <w:rFonts w:ascii="Arial Narrow" w:hAnsi="Arial Narrow"/>
                <w:b/>
                <w:caps/>
                <w:sz w:val="16"/>
                <w:szCs w:val="16"/>
                <w:lang w:val="en-US"/>
              </w:rPr>
            </w:pPr>
            <w:r w:rsidRPr="00802941">
              <w:rPr>
                <w:rFonts w:ascii="Arial Narrow" w:hAnsi="Arial Narrow"/>
                <w:b/>
                <w:caps/>
                <w:sz w:val="16"/>
                <w:szCs w:val="16"/>
                <w:lang w:val="en-US"/>
              </w:rPr>
              <w:t xml:space="preserve">russian union </w:t>
            </w:r>
          </w:p>
          <w:p w:rsidR="00D84445" w:rsidRPr="00802941" w:rsidRDefault="00D84445" w:rsidP="00A83F61">
            <w:pPr>
              <w:spacing w:after="0" w:line="240" w:lineRule="auto"/>
              <w:jc w:val="center"/>
              <w:rPr>
                <w:rFonts w:ascii="Arial Narrow" w:hAnsi="Arial Narrow"/>
                <w:b/>
                <w:caps/>
                <w:sz w:val="16"/>
                <w:szCs w:val="16"/>
                <w:lang w:val="en-US"/>
              </w:rPr>
            </w:pPr>
            <w:r w:rsidRPr="00802941">
              <w:rPr>
                <w:rFonts w:ascii="Arial Narrow" w:hAnsi="Arial Narrow"/>
                <w:b/>
                <w:caps/>
                <w:sz w:val="16"/>
                <w:szCs w:val="16"/>
                <w:lang w:val="en-US"/>
              </w:rPr>
              <w:t>of travel industry</w:t>
            </w:r>
          </w:p>
          <w:p w:rsidR="00D84445" w:rsidRPr="00802941" w:rsidRDefault="00D84445" w:rsidP="00A83F61">
            <w:pPr>
              <w:spacing w:after="0" w:line="240" w:lineRule="auto"/>
              <w:jc w:val="center"/>
              <w:rPr>
                <w:rFonts w:ascii="Arial Narrow" w:hAnsi="Arial Narrow"/>
                <w:b/>
                <w:caps/>
                <w:sz w:val="16"/>
                <w:szCs w:val="16"/>
                <w:lang w:val="en-US"/>
              </w:rPr>
            </w:pPr>
            <w:r w:rsidRPr="00802941">
              <w:rPr>
                <w:rFonts w:ascii="Arial Narrow" w:hAnsi="Arial Narrow"/>
                <w:b/>
                <w:caps/>
                <w:sz w:val="16"/>
                <w:szCs w:val="16"/>
                <w:lang w:val="en-US"/>
              </w:rPr>
              <w:t>North-West Division office</w:t>
            </w:r>
          </w:p>
          <w:p w:rsidR="00D84445" w:rsidRPr="00802941" w:rsidRDefault="00D84445" w:rsidP="00A83F61">
            <w:pPr>
              <w:spacing w:after="0" w:line="240" w:lineRule="auto"/>
              <w:jc w:val="center"/>
              <w:rPr>
                <w:rFonts w:ascii="Arial Narrow" w:hAnsi="Arial Narrow"/>
                <w:b/>
                <w:caps/>
                <w:sz w:val="16"/>
                <w:szCs w:val="16"/>
                <w:lang w:val="en-US"/>
              </w:rPr>
            </w:pPr>
          </w:p>
          <w:p w:rsidR="00D84445" w:rsidRPr="00802941" w:rsidRDefault="00D84445" w:rsidP="00A83F61">
            <w:pPr>
              <w:spacing w:after="0" w:line="240" w:lineRule="auto"/>
              <w:jc w:val="center"/>
              <w:rPr>
                <w:rFonts w:ascii="Arial Narrow" w:hAnsi="Arial Narrow"/>
                <w:b/>
                <w:caps/>
                <w:sz w:val="16"/>
                <w:szCs w:val="16"/>
                <w:lang w:val="en-US"/>
              </w:rPr>
            </w:pPr>
            <w:r w:rsidRPr="00802941">
              <w:rPr>
                <w:rFonts w:ascii="Arial Narrow" w:hAnsi="Arial Narrow"/>
                <w:b/>
                <w:caps/>
                <w:sz w:val="16"/>
                <w:szCs w:val="16"/>
                <w:lang w:val="en-US"/>
              </w:rPr>
              <w:t>16, pushkinskaya str., #03</w:t>
            </w:r>
          </w:p>
          <w:p w:rsidR="00D84445" w:rsidRPr="00802941" w:rsidRDefault="00D84445" w:rsidP="00A83F61">
            <w:pPr>
              <w:spacing w:after="0" w:line="240" w:lineRule="auto"/>
              <w:jc w:val="center"/>
              <w:rPr>
                <w:rFonts w:ascii="Arial Narrow" w:hAnsi="Arial Narrow"/>
                <w:b/>
                <w:caps/>
                <w:sz w:val="16"/>
                <w:szCs w:val="16"/>
                <w:lang w:val="en-US"/>
              </w:rPr>
            </w:pPr>
            <w:r w:rsidRPr="00802941">
              <w:rPr>
                <w:rFonts w:ascii="Arial Narrow" w:hAnsi="Arial Narrow"/>
                <w:b/>
                <w:caps/>
                <w:sz w:val="16"/>
                <w:szCs w:val="16"/>
                <w:lang w:val="en-US"/>
              </w:rPr>
              <w:t>St. Petersburg,191040, RUSSIA</w:t>
            </w:r>
          </w:p>
          <w:p w:rsidR="00D84445" w:rsidRPr="00802941" w:rsidRDefault="00D84445" w:rsidP="00A83F61">
            <w:pPr>
              <w:spacing w:after="0" w:line="240" w:lineRule="auto"/>
              <w:jc w:val="center"/>
              <w:rPr>
                <w:rFonts w:ascii="Arial Narrow" w:hAnsi="Arial Narrow"/>
                <w:b/>
                <w:caps/>
                <w:sz w:val="16"/>
                <w:szCs w:val="16"/>
                <w:lang w:val="en-US"/>
              </w:rPr>
            </w:pPr>
          </w:p>
          <w:p w:rsidR="00D84445" w:rsidRPr="00802941" w:rsidRDefault="00D84445" w:rsidP="00A83F61">
            <w:pPr>
              <w:spacing w:after="0" w:line="240" w:lineRule="auto"/>
              <w:jc w:val="center"/>
              <w:rPr>
                <w:rFonts w:ascii="Arial Narrow" w:hAnsi="Arial Narrow"/>
                <w:b/>
                <w:caps/>
                <w:sz w:val="16"/>
                <w:szCs w:val="16"/>
                <w:lang w:val="en-US"/>
              </w:rPr>
            </w:pPr>
            <w:r w:rsidRPr="00802941">
              <w:rPr>
                <w:rFonts w:ascii="Arial Narrow" w:hAnsi="Arial Narrow"/>
                <w:b/>
                <w:caps/>
                <w:sz w:val="16"/>
                <w:szCs w:val="16"/>
                <w:lang w:val="en-US"/>
              </w:rPr>
              <w:t>phone: (812) 325 1144</w:t>
            </w:r>
          </w:p>
          <w:p w:rsidR="00D84445" w:rsidRPr="00802941" w:rsidRDefault="00D84445" w:rsidP="00A83F61">
            <w:pPr>
              <w:spacing w:after="0" w:line="240" w:lineRule="auto"/>
              <w:jc w:val="center"/>
              <w:rPr>
                <w:rFonts w:ascii="Arial Narrow" w:hAnsi="Arial Narrow"/>
                <w:b/>
                <w:caps/>
                <w:sz w:val="16"/>
                <w:szCs w:val="16"/>
                <w:lang w:val="en-US"/>
              </w:rPr>
            </w:pPr>
            <w:r w:rsidRPr="00802941">
              <w:rPr>
                <w:rFonts w:ascii="Arial Narrow" w:hAnsi="Arial Narrow"/>
                <w:b/>
                <w:caps/>
                <w:sz w:val="16"/>
                <w:szCs w:val="16"/>
                <w:lang w:val="en-US"/>
              </w:rPr>
              <w:t>phone/fax: (812) 764 4777</w:t>
            </w:r>
          </w:p>
          <w:p w:rsidR="00D84445" w:rsidRPr="00802941" w:rsidRDefault="00D84445" w:rsidP="00A83F61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  <w:lang w:val="en-US"/>
              </w:rPr>
            </w:pPr>
            <w:r w:rsidRPr="00802941">
              <w:rPr>
                <w:rFonts w:ascii="Arial Narrow" w:hAnsi="Arial Narrow"/>
                <w:b/>
                <w:sz w:val="16"/>
                <w:szCs w:val="16"/>
                <w:lang w:val="en-US"/>
              </w:rPr>
              <w:t xml:space="preserve">E-MAIL: </w:t>
            </w:r>
            <w:hyperlink r:id="rId7" w:history="1">
              <w:r w:rsidRPr="00802941">
                <w:rPr>
                  <w:rStyle w:val="a3"/>
                  <w:b/>
                  <w:color w:val="0000FF"/>
                  <w:lang w:val="en-US"/>
                </w:rPr>
                <w:t>nw@rata.spb.ru</w:t>
              </w:r>
            </w:hyperlink>
          </w:p>
          <w:p w:rsidR="00D84445" w:rsidRPr="00802941" w:rsidRDefault="00F05D71" w:rsidP="00A83F61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  <w:lang w:val="en-US"/>
              </w:rPr>
            </w:pPr>
            <w:hyperlink r:id="rId8" w:history="1">
              <w:r w:rsidR="00D84445" w:rsidRPr="00802941">
                <w:rPr>
                  <w:rStyle w:val="a3"/>
                  <w:b/>
                  <w:color w:val="0000FF"/>
                  <w:lang w:val="en-US"/>
                </w:rPr>
                <w:t>www.rstnw.ru</w:t>
              </w:r>
            </w:hyperlink>
          </w:p>
          <w:p w:rsidR="00D84445" w:rsidRDefault="00D84445" w:rsidP="00A83F61">
            <w:pPr>
              <w:spacing w:after="0" w:line="240" w:lineRule="auto"/>
              <w:jc w:val="center"/>
              <w:rPr>
                <w:rFonts w:ascii="Arial Narrow" w:hAnsi="Arial Narrow"/>
                <w:b/>
                <w:caps/>
                <w:sz w:val="16"/>
                <w:szCs w:val="24"/>
                <w:lang w:val="en-US"/>
              </w:rPr>
            </w:pPr>
          </w:p>
        </w:tc>
      </w:tr>
    </w:tbl>
    <w:p w:rsidR="00D84445" w:rsidRDefault="00D84445">
      <w:pPr>
        <w:rPr>
          <w:b/>
          <w:sz w:val="24"/>
          <w:szCs w:val="24"/>
        </w:rPr>
      </w:pPr>
    </w:p>
    <w:p w:rsidR="00D84445" w:rsidRDefault="008A0541" w:rsidP="00D84445">
      <w:pPr>
        <w:jc w:val="center"/>
        <w:rPr>
          <w:b/>
          <w:sz w:val="28"/>
          <w:szCs w:val="28"/>
        </w:rPr>
      </w:pPr>
      <w:r w:rsidRPr="00D84445">
        <w:rPr>
          <w:b/>
          <w:sz w:val="28"/>
          <w:szCs w:val="28"/>
        </w:rPr>
        <w:t xml:space="preserve">Общее собрание СЗРО РСТ: </w:t>
      </w:r>
    </w:p>
    <w:p w:rsidR="008516CD" w:rsidRPr="00D84445" w:rsidRDefault="008A0541" w:rsidP="00D84445">
      <w:pPr>
        <w:jc w:val="center"/>
        <w:rPr>
          <w:b/>
          <w:sz w:val="28"/>
          <w:szCs w:val="28"/>
        </w:rPr>
      </w:pPr>
      <w:r w:rsidRPr="00D84445">
        <w:rPr>
          <w:b/>
          <w:sz w:val="28"/>
          <w:szCs w:val="28"/>
        </w:rPr>
        <w:t>в поисках системного подхода к решению проблем отрасли</w:t>
      </w:r>
    </w:p>
    <w:p w:rsidR="0076107C" w:rsidRPr="008A0541" w:rsidRDefault="0076107C" w:rsidP="00AE5F4A">
      <w:pPr>
        <w:spacing w:after="0" w:line="240" w:lineRule="auto"/>
        <w:jc w:val="both"/>
        <w:rPr>
          <w:i/>
          <w:sz w:val="24"/>
          <w:szCs w:val="24"/>
        </w:rPr>
      </w:pPr>
      <w:r w:rsidRPr="008A0541">
        <w:rPr>
          <w:i/>
          <w:sz w:val="24"/>
          <w:szCs w:val="24"/>
        </w:rPr>
        <w:t>С минуты молчания, призванной почтить память пассажиров и членов экипажа разбившегося над Синаем лайнера А321, началось Общее собрание руководителей организаций-членов Северо-Западного регионального отделения Российского Союза Туристской Индустрии.</w:t>
      </w:r>
      <w:r w:rsidR="0071538F" w:rsidRPr="008A0541">
        <w:rPr>
          <w:i/>
          <w:sz w:val="24"/>
          <w:szCs w:val="24"/>
        </w:rPr>
        <w:t xml:space="preserve"> </w:t>
      </w:r>
    </w:p>
    <w:p w:rsidR="0076107C" w:rsidRDefault="0076107C" w:rsidP="00AE5F4A">
      <w:pPr>
        <w:spacing w:after="0" w:line="240" w:lineRule="auto"/>
        <w:jc w:val="both"/>
        <w:rPr>
          <w:sz w:val="24"/>
          <w:szCs w:val="24"/>
        </w:rPr>
      </w:pPr>
    </w:p>
    <w:p w:rsidR="000D0C2D" w:rsidRDefault="0076107C" w:rsidP="00AE5F4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Встреча профессионалов туристского бизнеса состоялась 12 ноября в великолепных интерьерах Строгановского дворца, который находится в ведении Государственного Русского музея. В приветственном слове собравшимся </w:t>
      </w:r>
      <w:r w:rsidRPr="0076107C">
        <w:rPr>
          <w:sz w:val="24"/>
          <w:szCs w:val="24"/>
        </w:rPr>
        <w:t>заведующий отделом экскурсионно-лекционной работы</w:t>
      </w:r>
      <w:r>
        <w:rPr>
          <w:sz w:val="24"/>
          <w:szCs w:val="24"/>
        </w:rPr>
        <w:t xml:space="preserve"> музея </w:t>
      </w:r>
      <w:r w:rsidRPr="00AE5F4A">
        <w:rPr>
          <w:b/>
          <w:sz w:val="24"/>
          <w:szCs w:val="24"/>
        </w:rPr>
        <w:t>Валерий Ахунов</w:t>
      </w:r>
      <w:r>
        <w:rPr>
          <w:sz w:val="24"/>
          <w:szCs w:val="24"/>
        </w:rPr>
        <w:t xml:space="preserve"> подчеркнул, что выстраивание конструктивных и взаимно полезных отношений с туристскими компаниями </w:t>
      </w:r>
      <w:r w:rsidR="000D0C2D">
        <w:rPr>
          <w:sz w:val="24"/>
          <w:szCs w:val="24"/>
        </w:rPr>
        <w:t xml:space="preserve">остается для Русского музея приоритетом. Подробно о туристском потенциале музея, его объектах и мероприятиях рассказали заведующая методическим отделом </w:t>
      </w:r>
      <w:r w:rsidR="000D0C2D" w:rsidRPr="00AE5F4A">
        <w:rPr>
          <w:b/>
          <w:sz w:val="24"/>
          <w:szCs w:val="24"/>
        </w:rPr>
        <w:t>Елена Станкевич</w:t>
      </w:r>
      <w:r w:rsidR="000D0C2D">
        <w:rPr>
          <w:sz w:val="24"/>
          <w:szCs w:val="24"/>
        </w:rPr>
        <w:t xml:space="preserve"> и заведующая отделом по связям с общественностью </w:t>
      </w:r>
      <w:r w:rsidR="000D0C2D" w:rsidRPr="00AE5F4A">
        <w:rPr>
          <w:b/>
          <w:sz w:val="24"/>
          <w:szCs w:val="24"/>
        </w:rPr>
        <w:t>Дарья Савостеенко</w:t>
      </w:r>
      <w:r w:rsidR="000D0C2D">
        <w:rPr>
          <w:sz w:val="24"/>
          <w:szCs w:val="24"/>
        </w:rPr>
        <w:t>.</w:t>
      </w:r>
    </w:p>
    <w:p w:rsidR="000D0C2D" w:rsidRDefault="000D0C2D" w:rsidP="00AE5F4A">
      <w:pPr>
        <w:spacing w:after="0" w:line="240" w:lineRule="auto"/>
        <w:jc w:val="both"/>
        <w:rPr>
          <w:sz w:val="24"/>
          <w:szCs w:val="24"/>
        </w:rPr>
      </w:pPr>
    </w:p>
    <w:p w:rsidR="005D0A6B" w:rsidRDefault="000D0C2D" w:rsidP="00AE5F4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Состоянию в 2015 г. и перспективам развитию въездного и внутреннего туризма в Санкт-Петербурге посвятила свое выступление заместитель председателя Комитета по развитию туризма </w:t>
      </w:r>
      <w:r w:rsidRPr="00AE5F4A">
        <w:rPr>
          <w:b/>
          <w:sz w:val="24"/>
          <w:szCs w:val="24"/>
        </w:rPr>
        <w:t>Римма Сачунова</w:t>
      </w:r>
      <w:r>
        <w:rPr>
          <w:sz w:val="24"/>
          <w:szCs w:val="24"/>
        </w:rPr>
        <w:t>. Она отметила, что, по данным Пограничного управления ФСБ по Санкт-Петербургу и Ленинградской области, за 9 месяцев этого года количество иностранных туристов, прибывающих в Северную столицу, сократил</w:t>
      </w:r>
      <w:r w:rsidR="00435652">
        <w:rPr>
          <w:sz w:val="24"/>
          <w:szCs w:val="24"/>
        </w:rPr>
        <w:t xml:space="preserve">ось незначительно - всего на </w:t>
      </w:r>
      <w:r w:rsidR="00E1687C">
        <w:rPr>
          <w:sz w:val="24"/>
          <w:szCs w:val="24"/>
        </w:rPr>
        <w:t>7</w:t>
      </w:r>
      <w:r>
        <w:rPr>
          <w:sz w:val="24"/>
          <w:szCs w:val="24"/>
        </w:rPr>
        <w:t>%. При этом приток российских тур</w:t>
      </w:r>
      <w:r w:rsidR="005D0A6B">
        <w:rPr>
          <w:sz w:val="24"/>
          <w:szCs w:val="24"/>
        </w:rPr>
        <w:t xml:space="preserve">истов составил 20% к аналогичному периоду прошлого года. </w:t>
      </w:r>
    </w:p>
    <w:p w:rsidR="005D0A6B" w:rsidRDefault="005D0A6B" w:rsidP="00AE5F4A">
      <w:pPr>
        <w:spacing w:after="0" w:line="240" w:lineRule="auto"/>
        <w:jc w:val="both"/>
        <w:rPr>
          <w:sz w:val="24"/>
          <w:szCs w:val="24"/>
        </w:rPr>
      </w:pPr>
    </w:p>
    <w:p w:rsidR="00443F2B" w:rsidRDefault="005D0A6B" w:rsidP="00AE5F4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Несмотря на бурный рост числа туристов из Китая (+45%), основными ресурсными рынками для города продолжают оставаться страны Запада - Финляндия, Германия, США, Великобритания, Италия. В десятку лидеров также входят КНР, Франция, Испания, Турция и Республика Корея. При этом европейские государства продолжают демонстрировать отрицательную динамику турпотока (на 30-40% снизилось число гостей из Республики Кипр, Польши, Голландии, Дании), тогда как </w:t>
      </w:r>
      <w:r w:rsidR="00443F2B">
        <w:rPr>
          <w:sz w:val="24"/>
          <w:szCs w:val="24"/>
        </w:rPr>
        <w:t>количество гостей из стран Азии, Ближнего Востока, Центральной и Латинской Америки и некоторых славянских государств, наоборот, в процентном отношении растет (+58% - Египет, +47% - Иран, +38% - Словения, +28% - Турция, + 26% - Мексика и т.д.)</w:t>
      </w:r>
    </w:p>
    <w:p w:rsidR="00443F2B" w:rsidRDefault="00443F2B" w:rsidP="00AE5F4A">
      <w:pPr>
        <w:spacing w:after="0" w:line="240" w:lineRule="auto"/>
        <w:jc w:val="both"/>
        <w:rPr>
          <w:sz w:val="24"/>
          <w:szCs w:val="24"/>
        </w:rPr>
      </w:pPr>
    </w:p>
    <w:p w:rsidR="00EF22F7" w:rsidRDefault="00A61170" w:rsidP="00AE5F4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Коснувшись перспектив развития индустрии гостеприимства в Петербурге, Римма Сачунова отметила, что до 2018 г. </w:t>
      </w:r>
      <w:r w:rsidR="0024584C">
        <w:rPr>
          <w:sz w:val="24"/>
          <w:szCs w:val="24"/>
        </w:rPr>
        <w:t xml:space="preserve">в городе должны открыться </w:t>
      </w:r>
      <w:r>
        <w:rPr>
          <w:sz w:val="24"/>
          <w:szCs w:val="24"/>
        </w:rPr>
        <w:t>14 новых отелей общим номерным фондом почти 2500 номеров. Большая часть из них будет относиться к категории «4 звезды»</w:t>
      </w:r>
      <w:r w:rsidR="0024584C">
        <w:rPr>
          <w:sz w:val="24"/>
          <w:szCs w:val="24"/>
        </w:rPr>
        <w:t>, также планируется ввод в строй трех «пятизвездок» и трех трехзвездочных средств размещения. Заметим при этом, что одной из главных проблем высокого сезона 2015 г. стал дефицит мест в качественных гостиницах туристского класса, что скорее соответствует категории 2-3 «звезды».</w:t>
      </w:r>
      <w:r>
        <w:rPr>
          <w:sz w:val="24"/>
          <w:szCs w:val="24"/>
        </w:rPr>
        <w:t xml:space="preserve"> </w:t>
      </w:r>
      <w:r w:rsidR="005D0A6B">
        <w:rPr>
          <w:sz w:val="24"/>
          <w:szCs w:val="24"/>
        </w:rPr>
        <w:t xml:space="preserve"> </w:t>
      </w:r>
      <w:r w:rsidR="0076107C">
        <w:rPr>
          <w:sz w:val="24"/>
          <w:szCs w:val="24"/>
        </w:rPr>
        <w:t xml:space="preserve"> </w:t>
      </w:r>
      <w:r w:rsidR="0076107C" w:rsidRPr="0076107C">
        <w:rPr>
          <w:sz w:val="24"/>
          <w:szCs w:val="24"/>
        </w:rPr>
        <w:t xml:space="preserve"> </w:t>
      </w:r>
    </w:p>
    <w:p w:rsidR="0024584C" w:rsidRDefault="0024584C" w:rsidP="00AE5F4A">
      <w:pPr>
        <w:spacing w:after="0" w:line="240" w:lineRule="auto"/>
        <w:jc w:val="both"/>
        <w:rPr>
          <w:sz w:val="24"/>
          <w:szCs w:val="24"/>
        </w:rPr>
      </w:pPr>
    </w:p>
    <w:p w:rsidR="00B80377" w:rsidRDefault="0024584C" w:rsidP="00AE5F4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Заместитель председателя КРТ подробно рассказала об усилиях городских властей по развитию в Санкт-Петербурге различных видов туризма, включая событийный и конгрессный. По её словам, до конца 2015 г. городское Конгрессно-выставочное бюро подаст 15 заявок на проведение крупных международных конгрессов и конференций. Амбициозная цель - к 2020 г. вывести Санкт-Петербург в десятку европейских и 20-ку мировых столиц делового туризма.</w:t>
      </w:r>
    </w:p>
    <w:p w:rsidR="00B80377" w:rsidRDefault="00B80377" w:rsidP="00AE5F4A">
      <w:pPr>
        <w:spacing w:after="0" w:line="240" w:lineRule="auto"/>
        <w:jc w:val="both"/>
        <w:rPr>
          <w:sz w:val="24"/>
          <w:szCs w:val="24"/>
        </w:rPr>
      </w:pPr>
    </w:p>
    <w:p w:rsidR="00AE5F4A" w:rsidRDefault="00B80377" w:rsidP="00AE5F4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2015 г. Комитет принял участие в 13 туристских выставках в регионах России и странах СНГ, </w:t>
      </w:r>
      <w:r w:rsidR="001E6E7E">
        <w:rPr>
          <w:sz w:val="24"/>
          <w:szCs w:val="24"/>
        </w:rPr>
        <w:t xml:space="preserve">8 европейских, 4-х азиатских, 2-х североамериканских и одной южноамериканской. Состоялось 2 роадшоу «Добро пожаловать в Санкт-Петербург» по городам Южного и Сибирского федерального округов, более 40 презентаций туристского потенциала города в рамках выездных мероприятий в России и за рубежом. Состоялись 7 пресс- и инфотуров для туроператоров и журналистов из Японии, Китая, Португалии, Бельгии и России, ведется подготовка к приему группы из ОАЭ. </w:t>
      </w:r>
    </w:p>
    <w:p w:rsidR="00AE5F4A" w:rsidRDefault="00AE5F4A" w:rsidP="00AE5F4A">
      <w:pPr>
        <w:spacing w:after="0" w:line="240" w:lineRule="auto"/>
        <w:jc w:val="both"/>
        <w:rPr>
          <w:sz w:val="24"/>
          <w:szCs w:val="24"/>
        </w:rPr>
      </w:pPr>
    </w:p>
    <w:p w:rsidR="001E6E7E" w:rsidRDefault="001E6E7E" w:rsidP="00AE5F4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 рамках проектов «Время отдыхать в России» и «Открой свою страну» рекламные материалы о возможностях отдыха в Петербурге размещены в Крыму, Липецкой и Владимирской областях, Москве, Нижнем Новгороде, Краснодарском крае, Ростове-на-Дону, Красноярском крае, Туле, Хабаровске, Камчатском крае. Важным достижением в эпоху информ</w:t>
      </w:r>
      <w:r w:rsidR="00AE5F4A">
        <w:rPr>
          <w:sz w:val="24"/>
          <w:szCs w:val="24"/>
        </w:rPr>
        <w:t>ационных технологий стали премии</w:t>
      </w:r>
      <w:r>
        <w:rPr>
          <w:sz w:val="24"/>
          <w:szCs w:val="24"/>
        </w:rPr>
        <w:t xml:space="preserve"> «Золотой сайт 2015» для официального туристского портала Visit Petersburg и «Маршрут года 2015» для одноименного мобильного приложения.</w:t>
      </w:r>
    </w:p>
    <w:p w:rsidR="001E6E7E" w:rsidRDefault="001E6E7E" w:rsidP="00AE5F4A">
      <w:pPr>
        <w:spacing w:after="0" w:line="240" w:lineRule="auto"/>
        <w:jc w:val="both"/>
        <w:rPr>
          <w:sz w:val="24"/>
          <w:szCs w:val="24"/>
        </w:rPr>
      </w:pPr>
    </w:p>
    <w:p w:rsidR="0071538F" w:rsidRDefault="0071538F" w:rsidP="00AE5F4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Итоги речной навигации 2015 г. вызывают определенную тревогу, рассказал участникам собрания руководитель Комиссии по водному туризму СЗРО РСТ </w:t>
      </w:r>
      <w:r w:rsidRPr="00AE5F4A">
        <w:rPr>
          <w:b/>
          <w:sz w:val="24"/>
          <w:szCs w:val="24"/>
        </w:rPr>
        <w:t>Сергей Акуленко</w:t>
      </w:r>
      <w:r>
        <w:rPr>
          <w:sz w:val="24"/>
          <w:szCs w:val="24"/>
        </w:rPr>
        <w:t xml:space="preserve">. В частности, пассажиропоток компаний, входящих в Ассоциацию владельцев пассажирских судов, снизился с 1 млн. 360 тыс. до 1 млн. 250 тыс. человек. На 40% </w:t>
      </w:r>
      <w:r w:rsidR="00AE5F4A">
        <w:rPr>
          <w:sz w:val="24"/>
          <w:szCs w:val="24"/>
        </w:rPr>
        <w:t>упало</w:t>
      </w:r>
      <w:r>
        <w:rPr>
          <w:sz w:val="24"/>
          <w:szCs w:val="24"/>
        </w:rPr>
        <w:t xml:space="preserve"> количество судозаходов в туристической деревне Верхние Мандроги, музей-заповедник «Кижи» также фиксирует </w:t>
      </w:r>
      <w:r w:rsidR="00AE5F4A">
        <w:rPr>
          <w:sz w:val="24"/>
          <w:szCs w:val="24"/>
        </w:rPr>
        <w:t>понижение</w:t>
      </w:r>
      <w:r>
        <w:rPr>
          <w:sz w:val="24"/>
          <w:szCs w:val="24"/>
        </w:rPr>
        <w:t xml:space="preserve"> - с 581 захода в прошлом году до 435 в текущем. В то же время число посетителей осталось в Кижах прежним - 161 тыс. человек за навигацию.</w:t>
      </w:r>
    </w:p>
    <w:p w:rsidR="0071538F" w:rsidRDefault="0071538F" w:rsidP="00AE5F4A">
      <w:pPr>
        <w:spacing w:after="0" w:line="240" w:lineRule="auto"/>
        <w:jc w:val="both"/>
        <w:rPr>
          <w:sz w:val="24"/>
          <w:szCs w:val="24"/>
        </w:rPr>
      </w:pPr>
    </w:p>
    <w:p w:rsidR="006944E9" w:rsidRDefault="006944E9" w:rsidP="00AE5F4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Одна из главных тенденций, отмеченных водными перевозчиками, - рост числа туристов из арабских стран и Китая. В связи с этим, к примеру, впервые в числе предложений судоходной компании «Астра Марин» появились экскурсии по рекам и каналам Санкт-Петербурга на китайском языке.</w:t>
      </w:r>
    </w:p>
    <w:p w:rsidR="006944E9" w:rsidRDefault="006944E9" w:rsidP="00AE5F4A">
      <w:pPr>
        <w:spacing w:after="0" w:line="240" w:lineRule="auto"/>
        <w:jc w:val="both"/>
        <w:rPr>
          <w:sz w:val="24"/>
          <w:szCs w:val="24"/>
        </w:rPr>
      </w:pPr>
    </w:p>
    <w:p w:rsidR="006944E9" w:rsidRDefault="006944E9" w:rsidP="00AE5F4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состоянии причальной инфраструктуры в городе собравшимся рассказал замдиректора СПб ГКУ «Агентство внешнего транспорта» </w:t>
      </w:r>
      <w:r w:rsidRPr="00AE5F4A">
        <w:rPr>
          <w:b/>
          <w:sz w:val="24"/>
          <w:szCs w:val="24"/>
        </w:rPr>
        <w:t>Владимир Родионов</w:t>
      </w:r>
      <w:r>
        <w:rPr>
          <w:sz w:val="24"/>
          <w:szCs w:val="24"/>
        </w:rPr>
        <w:t>. На сегодняшний день в Санкт-Петербурге 286 спусков к воде, 147 из них расположены на внутренних водных путях РФ, 139 - на водных путях Санкт-Петербурга. В ведении Агентства находятся стационарный причал на набережной Макарова и 54 железобетонных понтона, из которых 24 было задействовано в этом году для организации причальной инфраструктуры.</w:t>
      </w:r>
    </w:p>
    <w:p w:rsidR="006944E9" w:rsidRDefault="006944E9" w:rsidP="00AE5F4A">
      <w:pPr>
        <w:spacing w:after="0" w:line="240" w:lineRule="auto"/>
        <w:jc w:val="both"/>
        <w:rPr>
          <w:sz w:val="24"/>
          <w:szCs w:val="24"/>
        </w:rPr>
      </w:pPr>
    </w:p>
    <w:p w:rsidR="008D536F" w:rsidRDefault="006944E9" w:rsidP="00AE5F4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«В рамках программы «Городские причалы Санкт-Петербурга» в 2014 г. установлено 4 причала общего доступа, </w:t>
      </w:r>
      <w:r w:rsidR="00064B43">
        <w:rPr>
          <w:sz w:val="24"/>
          <w:szCs w:val="24"/>
        </w:rPr>
        <w:t>в 2015 г. - 8 причалов, в следующем году планируем ввести в эксплуатацию до 12 причалов. В эт</w:t>
      </w:r>
      <w:r w:rsidR="008804C6">
        <w:rPr>
          <w:sz w:val="24"/>
          <w:szCs w:val="24"/>
        </w:rPr>
        <w:t>у навигацию к городским причальным сооружениям</w:t>
      </w:r>
      <w:r w:rsidR="00064B43">
        <w:rPr>
          <w:sz w:val="24"/>
          <w:szCs w:val="24"/>
        </w:rPr>
        <w:t xml:space="preserve"> было осуществлено свыше 5,5 тыс. причаливаний, - заметил Владимир Родионов. -</w:t>
      </w:r>
      <w:r w:rsidR="008D536F">
        <w:rPr>
          <w:sz w:val="24"/>
          <w:szCs w:val="24"/>
        </w:rPr>
        <w:t xml:space="preserve"> В планах, к примеру, - установка общедоступных причалов в районе Храма Спаса-на-Крови и у Медного всадника». </w:t>
      </w:r>
    </w:p>
    <w:p w:rsidR="008D536F" w:rsidRDefault="008D536F" w:rsidP="00AE5F4A">
      <w:pPr>
        <w:spacing w:after="0" w:line="240" w:lineRule="auto"/>
        <w:jc w:val="both"/>
        <w:rPr>
          <w:sz w:val="24"/>
          <w:szCs w:val="24"/>
        </w:rPr>
      </w:pPr>
    </w:p>
    <w:p w:rsidR="008D536F" w:rsidRDefault="008D536F" w:rsidP="00AE5F4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Замглавы АВТ отметил, что на сайте </w:t>
      </w:r>
      <w:r w:rsidRPr="008D536F">
        <w:rPr>
          <w:sz w:val="24"/>
          <w:szCs w:val="24"/>
        </w:rPr>
        <w:t>Агентства</w:t>
      </w:r>
      <w:r>
        <w:rPr>
          <w:sz w:val="24"/>
          <w:szCs w:val="24"/>
        </w:rPr>
        <w:t xml:space="preserve"> (</w:t>
      </w:r>
      <w:hyperlink r:id="rId9" w:history="1">
        <w:r w:rsidRPr="003478B3">
          <w:rPr>
            <w:rStyle w:val="a3"/>
            <w:sz w:val="24"/>
            <w:szCs w:val="24"/>
          </w:rPr>
          <w:t>http://www.avt.spb.ru/</w:t>
        </w:r>
      </w:hyperlink>
      <w:r>
        <w:rPr>
          <w:sz w:val="24"/>
          <w:szCs w:val="24"/>
        </w:rPr>
        <w:t xml:space="preserve">) размещена подробная информация о причалах Санкт-Петербурга, маршрутах движения водного транспорта, а также контактные данные для судовладельцев. </w:t>
      </w:r>
    </w:p>
    <w:p w:rsidR="008D536F" w:rsidRDefault="008D536F" w:rsidP="00AE5F4A">
      <w:pPr>
        <w:spacing w:after="0" w:line="240" w:lineRule="auto"/>
        <w:jc w:val="both"/>
        <w:rPr>
          <w:sz w:val="24"/>
          <w:szCs w:val="24"/>
        </w:rPr>
      </w:pPr>
    </w:p>
    <w:p w:rsidR="004E10B9" w:rsidRDefault="009E0B33" w:rsidP="00AE5F4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Проблему безопасности посадки/высадки туристов подняла генеральный директор туроператорской компании «Арктур Трэвел» </w:t>
      </w:r>
      <w:r w:rsidRPr="003478B3">
        <w:rPr>
          <w:b/>
          <w:sz w:val="24"/>
          <w:szCs w:val="24"/>
        </w:rPr>
        <w:t>Елена Мальченок</w:t>
      </w:r>
      <w:r>
        <w:rPr>
          <w:sz w:val="24"/>
          <w:szCs w:val="24"/>
        </w:rPr>
        <w:t xml:space="preserve">: </w:t>
      </w:r>
      <w:r w:rsidR="003478B3">
        <w:rPr>
          <w:sz w:val="24"/>
          <w:szCs w:val="24"/>
        </w:rPr>
        <w:t xml:space="preserve">зафиксированы </w:t>
      </w:r>
      <w:r>
        <w:rPr>
          <w:sz w:val="24"/>
          <w:szCs w:val="24"/>
        </w:rPr>
        <w:t xml:space="preserve">случаи их падения в воду, пускай не массовые и без </w:t>
      </w:r>
      <w:r w:rsidR="004E10B9">
        <w:rPr>
          <w:sz w:val="24"/>
          <w:szCs w:val="24"/>
        </w:rPr>
        <w:t xml:space="preserve">драматического исхода. Однако каждый такой </w:t>
      </w:r>
      <w:r w:rsidR="003478B3">
        <w:rPr>
          <w:sz w:val="24"/>
          <w:szCs w:val="24"/>
        </w:rPr>
        <w:t>инцидент</w:t>
      </w:r>
      <w:r w:rsidR="004E10B9">
        <w:rPr>
          <w:sz w:val="24"/>
          <w:szCs w:val="24"/>
        </w:rPr>
        <w:t xml:space="preserve"> может стоить туркомпании до $100 тыс. в суде. Владимир Родионов парировал, что причалы соответствуют требованиям Речного регистра, а ответственность за такие </w:t>
      </w:r>
      <w:r w:rsidR="003478B3">
        <w:rPr>
          <w:sz w:val="24"/>
          <w:szCs w:val="24"/>
        </w:rPr>
        <w:t>происшествия</w:t>
      </w:r>
      <w:r w:rsidR="004E10B9">
        <w:rPr>
          <w:sz w:val="24"/>
          <w:szCs w:val="24"/>
        </w:rPr>
        <w:t xml:space="preserve"> несет капитан судна, и у его Агентства нет в данном случае контрольных полномочий. Однако в кулуарах собрания эксперты выразили несогласие с его позицией. Возможным решением могло бы стать создание рабочей группы и совместная инспекционная поездка по наиболее «травмоопасным» причалам, которая помогла бы установить, содержатся ли они в надлежащем состоянии.</w:t>
      </w:r>
    </w:p>
    <w:p w:rsidR="003478B3" w:rsidRDefault="003478B3" w:rsidP="00AE5F4A">
      <w:pPr>
        <w:spacing w:after="0" w:line="240" w:lineRule="auto"/>
        <w:jc w:val="both"/>
        <w:rPr>
          <w:sz w:val="24"/>
          <w:szCs w:val="24"/>
        </w:rPr>
      </w:pPr>
    </w:p>
    <w:p w:rsidR="000D6BCB" w:rsidRDefault="004E10B9" w:rsidP="00AE5F4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Туристское сообщество в очередной раз выразило глубокую обеспокоенность тем, что «водная столица России»</w:t>
      </w:r>
      <w:r w:rsidR="000D6BCB">
        <w:rPr>
          <w:sz w:val="24"/>
          <w:szCs w:val="24"/>
        </w:rPr>
        <w:t xml:space="preserve"> Санкт-Петербург лишена Речного вокзала. Администрация города это осознает и ведет работу над тем, чтобы перевести территорию из федерального в городское ведение, чтобы начать проектирование и строительство. Но процесс, к сожалению, вряд ли окажется быст</w:t>
      </w:r>
      <w:r w:rsidR="006C4437">
        <w:rPr>
          <w:sz w:val="24"/>
          <w:szCs w:val="24"/>
        </w:rPr>
        <w:t>рым, что, конечно, негативно влияет на число пассажиров речных круизов.</w:t>
      </w:r>
    </w:p>
    <w:p w:rsidR="000D6BCB" w:rsidRDefault="000D6BCB" w:rsidP="00AE5F4A">
      <w:pPr>
        <w:spacing w:after="0" w:line="240" w:lineRule="auto"/>
        <w:jc w:val="both"/>
        <w:rPr>
          <w:sz w:val="24"/>
          <w:szCs w:val="24"/>
        </w:rPr>
      </w:pPr>
    </w:p>
    <w:p w:rsidR="000D6BCB" w:rsidRDefault="000D6BCB" w:rsidP="00AE5F4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Подводя итоги высокого туристского сезона 2015 г., председатель Правления Северо-Западного регионального отделения РСТ </w:t>
      </w:r>
      <w:r w:rsidRPr="003478B3">
        <w:rPr>
          <w:b/>
          <w:sz w:val="24"/>
          <w:szCs w:val="24"/>
        </w:rPr>
        <w:t>Леонид Флит</w:t>
      </w:r>
      <w:r>
        <w:rPr>
          <w:sz w:val="24"/>
          <w:szCs w:val="24"/>
        </w:rPr>
        <w:t xml:space="preserve"> отдельно остановился на проблеме недостаточного количества квалифицированных гидов-россиян, владеющих китайским языко</w:t>
      </w:r>
      <w:r w:rsidR="0049479E">
        <w:rPr>
          <w:sz w:val="24"/>
          <w:szCs w:val="24"/>
        </w:rPr>
        <w:t>м, и недоброжелательном стремлении многих китайских туркомпаний</w:t>
      </w:r>
      <w:r>
        <w:rPr>
          <w:sz w:val="24"/>
          <w:szCs w:val="24"/>
        </w:rPr>
        <w:t xml:space="preserve"> монополизировать рынок обслуживания своих соотечественников. В ходе дискуссии участники предложили несколько вариантов решений - от курсов по экскурсоведению для студентов-китайцев до привлечения на практики студентов-лингвистов из дальневосточных регионов. Однако единую политику в этом отношении турбизнесу и музейному сообществу ещё только предстоит выработать.</w:t>
      </w:r>
      <w:r w:rsidR="006C4437">
        <w:rPr>
          <w:sz w:val="24"/>
          <w:szCs w:val="24"/>
        </w:rPr>
        <w:t xml:space="preserve"> РСТ продолжает совместную работу с Ассоциацией «Мир без границ» и по избежанию двойного страхования китайских туристов при поездках в Россию, добавил Леонид Флит.</w:t>
      </w:r>
    </w:p>
    <w:p w:rsidR="000D6BCB" w:rsidRDefault="000D6BCB" w:rsidP="00AE5F4A">
      <w:pPr>
        <w:spacing w:after="0" w:line="240" w:lineRule="auto"/>
        <w:jc w:val="both"/>
        <w:rPr>
          <w:sz w:val="24"/>
          <w:szCs w:val="24"/>
        </w:rPr>
      </w:pPr>
    </w:p>
    <w:p w:rsidR="00DD0A08" w:rsidRDefault="006C4437" w:rsidP="00AE5F4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Болезненным станет для туркомпаний повышение цен на входные билеты в наиболее востребованные музеи. Об этом уже заявили Государственный Русский музей, Царское Село, Гатчина, Павловск. Турбизнес отнесся к пересмотру ценовой политики с пониманием, за исключением до сих пор не проясненной позиции руководства ГМЗ «Царское Село» (представители которого, к сожалению, не смогли посетить Общее собрании): ведь если в переписке с туркомпаниями музей планирует повысить цены почти в два раза, то в интервью генеральный директор ГМЗ </w:t>
      </w:r>
      <w:r w:rsidRPr="0049479E">
        <w:rPr>
          <w:b/>
          <w:sz w:val="24"/>
          <w:szCs w:val="24"/>
        </w:rPr>
        <w:t>Ольга Таратынова</w:t>
      </w:r>
      <w:r>
        <w:rPr>
          <w:sz w:val="24"/>
          <w:szCs w:val="24"/>
        </w:rPr>
        <w:t xml:space="preserve"> говорит о повышении лишь на 20%. </w:t>
      </w:r>
      <w:r w:rsidR="00DD0A08">
        <w:rPr>
          <w:sz w:val="24"/>
          <w:szCs w:val="24"/>
        </w:rPr>
        <w:t>Отрадно, что к решению вопроса подключились и Комитет по развитию туризма Санкт-Петербурга, и даже Федеральное агентство по туризму.</w:t>
      </w:r>
    </w:p>
    <w:p w:rsidR="00DD0A08" w:rsidRDefault="00DD0A08" w:rsidP="00AE5F4A">
      <w:pPr>
        <w:spacing w:after="0" w:line="240" w:lineRule="auto"/>
        <w:jc w:val="both"/>
        <w:rPr>
          <w:sz w:val="24"/>
          <w:szCs w:val="24"/>
        </w:rPr>
      </w:pPr>
    </w:p>
    <w:p w:rsidR="00BD3A79" w:rsidRDefault="00DD0A08" w:rsidP="00AE5F4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Благодаря Общему собранию прояснилась ситуация с договорной кампанией ГМЗ «Павловск». Начальник экскурсионно-методического отдела музея </w:t>
      </w:r>
      <w:r w:rsidRPr="0049479E">
        <w:rPr>
          <w:b/>
          <w:sz w:val="24"/>
          <w:szCs w:val="24"/>
        </w:rPr>
        <w:t>Евгения Гиринская</w:t>
      </w:r>
      <w:r>
        <w:rPr>
          <w:sz w:val="24"/>
          <w:szCs w:val="24"/>
        </w:rPr>
        <w:t xml:space="preserve"> рассказала: в связи с ростом популярности внутреннего и въездного туризма в прошлом году было заключено 109 договоров с турфирмами, что для «Павловска» стало рекордным показателем. Однако более 35 компаний направили в музей от 6 до 100 туристов, что, по мнению музея, недостаточно. Теперь ГМЗ готов проявлять разумную гибкость, работая с крупными поставщиками по договорам, а с разовыми - по заявкам, при этом билеты и экскурсионное обслуживание можно будет оплачивать наличными и банковской картой.</w:t>
      </w:r>
      <w:r w:rsidR="00793E6D">
        <w:rPr>
          <w:sz w:val="24"/>
          <w:szCs w:val="24"/>
        </w:rPr>
        <w:t xml:space="preserve"> Кроме того, по словам Евгении Гиринской, с 6 декабря в Павловском дворце стартуют курсы экскурсоводов, а в 2016 г. начнется переподготовка гидов I категории.</w:t>
      </w:r>
    </w:p>
    <w:p w:rsidR="00BD3A79" w:rsidRDefault="00BD3A79" w:rsidP="00AE5F4A">
      <w:pPr>
        <w:spacing w:after="0" w:line="240" w:lineRule="auto"/>
        <w:jc w:val="both"/>
        <w:rPr>
          <w:sz w:val="24"/>
          <w:szCs w:val="24"/>
        </w:rPr>
      </w:pPr>
    </w:p>
    <w:p w:rsidR="00BD3A79" w:rsidRDefault="00BD3A79" w:rsidP="00AE5F4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Валерий Ахунов отметил, что вопрос введения платы за посещение Летнего сада с повестки дня не снят. Турсообщество готово и к этому шагу отнестись с пониманием, ответила директор СЗРО РСТ </w:t>
      </w:r>
      <w:r w:rsidRPr="0049479E">
        <w:rPr>
          <w:b/>
          <w:sz w:val="24"/>
          <w:szCs w:val="24"/>
        </w:rPr>
        <w:t>Екатерина Шадская</w:t>
      </w:r>
      <w:r>
        <w:rPr>
          <w:sz w:val="24"/>
          <w:szCs w:val="24"/>
        </w:rPr>
        <w:t xml:space="preserve"> - при условии, что о новом режиме будет объявлено заранее, до формирования стоимости программ туроператоров. </w:t>
      </w:r>
    </w:p>
    <w:p w:rsidR="00BD3A79" w:rsidRDefault="00BD3A79" w:rsidP="00AE5F4A">
      <w:pPr>
        <w:spacing w:after="0" w:line="240" w:lineRule="auto"/>
        <w:jc w:val="both"/>
        <w:rPr>
          <w:sz w:val="24"/>
          <w:szCs w:val="24"/>
        </w:rPr>
      </w:pPr>
    </w:p>
    <w:p w:rsidR="00BD3A79" w:rsidRPr="00B83A5B" w:rsidRDefault="00BD3A79" w:rsidP="00AE5F4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«Музеи наделены правом самостоятельно устанавливать стоимость билетов. Однако это не означает, что мы в оппозиции к туристскому бизнесу. Напротив, музейное сообщество всегда готово к обсуждению вариантов: например, в низкий сезон у крупных музеев чисто </w:t>
      </w:r>
      <w:r w:rsidR="005B20A9">
        <w:rPr>
          <w:sz w:val="24"/>
          <w:szCs w:val="24"/>
        </w:rPr>
        <w:t>физически бо</w:t>
      </w:r>
      <w:r>
        <w:rPr>
          <w:sz w:val="24"/>
          <w:szCs w:val="24"/>
        </w:rPr>
        <w:t xml:space="preserve">льшая возможность пойти туркомпаниям навстречу, давайте это использовать», - полагает начальник сектора туризма и специальных программ Государственного Эрмитажа </w:t>
      </w:r>
      <w:r w:rsidRPr="0049479E">
        <w:rPr>
          <w:b/>
          <w:sz w:val="24"/>
          <w:szCs w:val="24"/>
        </w:rPr>
        <w:t>Ольга Архипова</w:t>
      </w:r>
      <w:r w:rsidRPr="00B83A5B">
        <w:rPr>
          <w:sz w:val="24"/>
          <w:szCs w:val="24"/>
        </w:rPr>
        <w:t>.</w:t>
      </w:r>
      <w:r w:rsidR="006C4437" w:rsidRPr="00B83A5B">
        <w:rPr>
          <w:sz w:val="24"/>
          <w:szCs w:val="24"/>
        </w:rPr>
        <w:t xml:space="preserve">  </w:t>
      </w:r>
      <w:r w:rsidR="000D6BCB" w:rsidRPr="00B83A5B">
        <w:rPr>
          <w:sz w:val="24"/>
          <w:szCs w:val="24"/>
        </w:rPr>
        <w:t xml:space="preserve"> </w:t>
      </w:r>
      <w:r w:rsidR="004E10B9" w:rsidRPr="00B83A5B">
        <w:rPr>
          <w:sz w:val="24"/>
          <w:szCs w:val="24"/>
        </w:rPr>
        <w:t xml:space="preserve">  </w:t>
      </w:r>
      <w:r w:rsidR="008D536F" w:rsidRPr="00B83A5B">
        <w:rPr>
          <w:sz w:val="24"/>
          <w:szCs w:val="24"/>
        </w:rPr>
        <w:t xml:space="preserve"> </w:t>
      </w:r>
      <w:r w:rsidR="00064B43" w:rsidRPr="00B83A5B">
        <w:rPr>
          <w:sz w:val="24"/>
          <w:szCs w:val="24"/>
        </w:rPr>
        <w:t xml:space="preserve">  </w:t>
      </w:r>
      <w:r w:rsidR="006944E9" w:rsidRPr="00B83A5B">
        <w:rPr>
          <w:sz w:val="24"/>
          <w:szCs w:val="24"/>
        </w:rPr>
        <w:t xml:space="preserve">  </w:t>
      </w:r>
    </w:p>
    <w:p w:rsidR="00BD3A79" w:rsidRPr="00B83A5B" w:rsidRDefault="00BD3A79" w:rsidP="00AE5F4A">
      <w:pPr>
        <w:spacing w:after="0" w:line="240" w:lineRule="auto"/>
        <w:jc w:val="both"/>
        <w:rPr>
          <w:sz w:val="24"/>
          <w:szCs w:val="24"/>
        </w:rPr>
      </w:pPr>
    </w:p>
    <w:p w:rsidR="00BD3A79" w:rsidRDefault="00BD3A79" w:rsidP="00AE5F4A">
      <w:pPr>
        <w:spacing w:after="0" w:line="240" w:lineRule="auto"/>
        <w:jc w:val="both"/>
        <w:rPr>
          <w:sz w:val="24"/>
          <w:szCs w:val="24"/>
        </w:rPr>
      </w:pPr>
      <w:r w:rsidRPr="00B83A5B">
        <w:rPr>
          <w:sz w:val="24"/>
          <w:szCs w:val="24"/>
        </w:rPr>
        <w:t>Конструктивные предложения членов СЗРО РСТ к представителям музеев - отменить выходные дни в пиковые периоды (например, школьные каникулы), а также разрешить обслуживать российских и иностранных туристов лицензированным гидам-переводчикам и экскурсоводам со стороны, когда их музейные коллеги просто не справляются с потоком. Варианты взаимодействия Испол</w:t>
      </w:r>
      <w:r>
        <w:rPr>
          <w:sz w:val="24"/>
          <w:szCs w:val="24"/>
        </w:rPr>
        <w:t>нительная дирекция СЗРО РСТ будет обсуждать с каждым музейным учреждением отдельно.</w:t>
      </w:r>
    </w:p>
    <w:p w:rsidR="00BD3A79" w:rsidRDefault="00BD3A79" w:rsidP="00AE5F4A">
      <w:pPr>
        <w:spacing w:after="0" w:line="240" w:lineRule="auto"/>
        <w:jc w:val="both"/>
        <w:rPr>
          <w:sz w:val="24"/>
          <w:szCs w:val="24"/>
        </w:rPr>
      </w:pPr>
    </w:p>
    <w:p w:rsidR="009B2261" w:rsidRDefault="009B2261" w:rsidP="00AE5F4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 ходе дискуссии представители входящих в РСТ компаний выразили и другие пожелания к объединению. Среди них - продолжение деятельности СЗРО РСТ по организации сети туристских парковок в городе; защита интересов малого и среднего турбизнеса в ходе обсуждения нового закона о туристской деятельности; вовлечение Комитета по образованию Санкт-Петербурга в решение вопросов развития школьного туризма. Отдельный вопрос - инициатива о создании в составе СЗРО РСТ Транспортной комиссии: в ближайшее время всем членам регионального отделения предложат в письменном виде высказаться по поводу необходимости её учреждения и возможном круге вопросов.</w:t>
      </w:r>
    </w:p>
    <w:p w:rsidR="002A0150" w:rsidRDefault="002A0150" w:rsidP="00AE5F4A">
      <w:pPr>
        <w:spacing w:after="0" w:line="240" w:lineRule="auto"/>
        <w:jc w:val="both"/>
        <w:rPr>
          <w:sz w:val="24"/>
          <w:szCs w:val="24"/>
        </w:rPr>
      </w:pPr>
    </w:p>
    <w:p w:rsidR="002A0150" w:rsidRDefault="002A0150" w:rsidP="00AE5F4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 торжественной обстановке Екатерина Шадская вручила свидетельства о членстве в Северо-Западном отделении РСТ новым участникам объединения: генеральному директору Агентства путешествий и экскурсий «Эклектика» Игорю Воеводскому, коммерческому директору компании «Звезды путешествий» Рашиду аль-Рашиду, генеральному директору компании «Прогулки по Петербургу» Александру Чернега.</w:t>
      </w:r>
    </w:p>
    <w:p w:rsidR="009B2261" w:rsidRDefault="009B2261" w:rsidP="00AE5F4A">
      <w:pPr>
        <w:spacing w:after="0" w:line="240" w:lineRule="auto"/>
        <w:jc w:val="both"/>
        <w:rPr>
          <w:sz w:val="24"/>
          <w:szCs w:val="24"/>
        </w:rPr>
      </w:pPr>
    </w:p>
    <w:p w:rsidR="009B2261" w:rsidRDefault="009B2261" w:rsidP="00AE5F4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Завершая заседание, Леонид Флит подчеркнул: Исполнительная дирекция СЗРО РСТ готова включаться в решение любых вопросов, которые заботят членов Союза. Однако это возможно только в условиях постоянной активности самих участников Ассоциации, их готовности как обозначить проблему, так и стать частью процесса её решения.</w:t>
      </w:r>
    </w:p>
    <w:p w:rsidR="009B2261" w:rsidRDefault="009B2261" w:rsidP="00AE5F4A">
      <w:pPr>
        <w:spacing w:after="0" w:line="240" w:lineRule="auto"/>
        <w:jc w:val="both"/>
        <w:rPr>
          <w:sz w:val="24"/>
          <w:szCs w:val="24"/>
        </w:rPr>
      </w:pPr>
    </w:p>
    <w:p w:rsidR="00AE5F4A" w:rsidRDefault="00AE5F4A" w:rsidP="00AE5F4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Напоминаем</w:t>
      </w:r>
      <w:r w:rsidR="009B2261">
        <w:rPr>
          <w:sz w:val="24"/>
          <w:szCs w:val="24"/>
        </w:rPr>
        <w:t xml:space="preserve">, что до Нового года СЗРО РСТ будет формировать примерный план мероприятий на 2016 г., а также перечень приоритетных направлений работы отделения. </w:t>
      </w:r>
      <w:r w:rsidR="009B2261">
        <w:rPr>
          <w:sz w:val="24"/>
          <w:szCs w:val="24"/>
        </w:rPr>
        <w:lastRenderedPageBreak/>
        <w:t xml:space="preserve">Мы </w:t>
      </w:r>
      <w:r>
        <w:rPr>
          <w:sz w:val="24"/>
          <w:szCs w:val="24"/>
        </w:rPr>
        <w:t>будем ждать предложения от всех участников нашего сообщества по электронному адресу nw@rata.</w:t>
      </w:r>
      <w:r>
        <w:rPr>
          <w:sz w:val="24"/>
          <w:szCs w:val="24"/>
          <w:lang w:val="en-US"/>
        </w:rPr>
        <w:t>spb</w:t>
      </w:r>
      <w:r w:rsidRPr="00AE5F4A"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ru</w:t>
      </w:r>
      <w:r w:rsidRPr="00AE5F4A">
        <w:rPr>
          <w:sz w:val="24"/>
          <w:szCs w:val="24"/>
        </w:rPr>
        <w:t xml:space="preserve"> и всег</w:t>
      </w:r>
      <w:r>
        <w:rPr>
          <w:sz w:val="24"/>
          <w:szCs w:val="24"/>
        </w:rPr>
        <w:t>да готовы к профессиональному общению</w:t>
      </w:r>
      <w:r w:rsidRPr="00AE5F4A">
        <w:rPr>
          <w:sz w:val="24"/>
          <w:szCs w:val="24"/>
        </w:rPr>
        <w:t xml:space="preserve"> - по телефону (812) 325-11-44 и при личной встрече.</w:t>
      </w:r>
    </w:p>
    <w:p w:rsidR="00AE5F4A" w:rsidRDefault="00AE5F4A" w:rsidP="00BD3A79">
      <w:pPr>
        <w:spacing w:after="0" w:line="240" w:lineRule="auto"/>
        <w:jc w:val="both"/>
        <w:rPr>
          <w:sz w:val="24"/>
          <w:szCs w:val="24"/>
        </w:rPr>
      </w:pPr>
    </w:p>
    <w:p w:rsidR="001E6E7E" w:rsidRPr="00AE5F4A" w:rsidRDefault="00AE5F4A" w:rsidP="00AE5F4A">
      <w:pPr>
        <w:spacing w:after="0" w:line="240" w:lineRule="auto"/>
        <w:jc w:val="right"/>
        <w:rPr>
          <w:i/>
          <w:sz w:val="24"/>
          <w:szCs w:val="24"/>
        </w:rPr>
      </w:pPr>
      <w:r w:rsidRPr="00AE5F4A">
        <w:rPr>
          <w:i/>
          <w:sz w:val="24"/>
          <w:szCs w:val="24"/>
        </w:rPr>
        <w:t>Пресс-служба СЗРО РСТ</w:t>
      </w:r>
      <w:r w:rsidR="00BD3A79" w:rsidRPr="00AE5F4A">
        <w:rPr>
          <w:i/>
          <w:sz w:val="24"/>
          <w:szCs w:val="24"/>
        </w:rPr>
        <w:t xml:space="preserve"> </w:t>
      </w:r>
      <w:r w:rsidR="0071538F" w:rsidRPr="00AE5F4A">
        <w:rPr>
          <w:i/>
          <w:sz w:val="24"/>
          <w:szCs w:val="24"/>
        </w:rPr>
        <w:t xml:space="preserve">  </w:t>
      </w:r>
      <w:r w:rsidR="001E6E7E" w:rsidRPr="00AE5F4A">
        <w:rPr>
          <w:i/>
          <w:sz w:val="24"/>
          <w:szCs w:val="24"/>
        </w:rPr>
        <w:t xml:space="preserve"> </w:t>
      </w:r>
    </w:p>
    <w:p w:rsidR="001E6E7E" w:rsidRDefault="001E6E7E" w:rsidP="0076107C">
      <w:pPr>
        <w:spacing w:after="0" w:line="240" w:lineRule="auto"/>
        <w:rPr>
          <w:sz w:val="24"/>
          <w:szCs w:val="24"/>
        </w:rPr>
      </w:pPr>
    </w:p>
    <w:p w:rsidR="0024584C" w:rsidRPr="0076107C" w:rsidRDefault="001E6E7E" w:rsidP="0076107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24584C">
        <w:rPr>
          <w:sz w:val="24"/>
          <w:szCs w:val="24"/>
        </w:rPr>
        <w:t xml:space="preserve"> </w:t>
      </w:r>
    </w:p>
    <w:sectPr w:rsidR="0024584C" w:rsidRPr="0076107C" w:rsidSect="008516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F22F7"/>
    <w:rsid w:val="00006E52"/>
    <w:rsid w:val="00064B43"/>
    <w:rsid w:val="000D0C2D"/>
    <w:rsid w:val="000D6BCB"/>
    <w:rsid w:val="001E6E7E"/>
    <w:rsid w:val="0024584C"/>
    <w:rsid w:val="00282ACB"/>
    <w:rsid w:val="002A0150"/>
    <w:rsid w:val="003478B3"/>
    <w:rsid w:val="00435652"/>
    <w:rsid w:val="00443F2B"/>
    <w:rsid w:val="0049479E"/>
    <w:rsid w:val="004E10B9"/>
    <w:rsid w:val="00527D71"/>
    <w:rsid w:val="005B20A9"/>
    <w:rsid w:val="005D0A6B"/>
    <w:rsid w:val="00607C3F"/>
    <w:rsid w:val="006944E9"/>
    <w:rsid w:val="006C4437"/>
    <w:rsid w:val="0071538F"/>
    <w:rsid w:val="0076107C"/>
    <w:rsid w:val="00793E6D"/>
    <w:rsid w:val="008516CD"/>
    <w:rsid w:val="008804C6"/>
    <w:rsid w:val="008A0541"/>
    <w:rsid w:val="008D536F"/>
    <w:rsid w:val="009B2261"/>
    <w:rsid w:val="009E0B33"/>
    <w:rsid w:val="009E5EEF"/>
    <w:rsid w:val="00A403CD"/>
    <w:rsid w:val="00A61170"/>
    <w:rsid w:val="00AE5F4A"/>
    <w:rsid w:val="00B80377"/>
    <w:rsid w:val="00B83A5B"/>
    <w:rsid w:val="00BD3A79"/>
    <w:rsid w:val="00D84445"/>
    <w:rsid w:val="00DD0A08"/>
    <w:rsid w:val="00E1687C"/>
    <w:rsid w:val="00EF22F7"/>
    <w:rsid w:val="00F05D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6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536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84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44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ta.spb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nw@rata.spb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ata.spb.ru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nw@rata.spb.ru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www.avt.sp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1981</Words>
  <Characters>11295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ManSale2</cp:lastModifiedBy>
  <cp:revision>2</cp:revision>
  <dcterms:created xsi:type="dcterms:W3CDTF">2015-11-22T15:31:00Z</dcterms:created>
  <dcterms:modified xsi:type="dcterms:W3CDTF">2015-11-22T15:31:00Z</dcterms:modified>
</cp:coreProperties>
</file>